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3D" w:rsidRDefault="0072533D" w:rsidP="0072533D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ДИСЦИПЛИНА «Основы предпринимательства»</w:t>
      </w:r>
    </w:p>
    <w:p w:rsidR="0072533D" w:rsidRDefault="0072533D" w:rsidP="007253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</w:t>
      </w:r>
    </w:p>
    <w:p w:rsidR="006406BD" w:rsidRDefault="006406BD" w:rsidP="006406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6406BD" w:rsidRDefault="006406BD" w:rsidP="006406B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 студента _____________________________</w:t>
      </w:r>
    </w:p>
    <w:p w:rsidR="006406BD" w:rsidRDefault="006406BD" w:rsidP="006406B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:rsidR="006406BD" w:rsidRDefault="006406BD" w:rsidP="006406BD">
      <w:pPr>
        <w:pStyle w:val="a5"/>
        <w:rPr>
          <w:rFonts w:ascii="Times New Roman" w:hAnsi="Times New Roman"/>
          <w:sz w:val="24"/>
          <w:szCs w:val="24"/>
        </w:rPr>
      </w:pPr>
    </w:p>
    <w:p w:rsidR="006406BD" w:rsidRDefault="006406BD" w:rsidP="006406B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6406BD" w:rsidRDefault="006406BD" w:rsidP="006406B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6406BD" w:rsidRDefault="006406BD" w:rsidP="006406B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6406BD" w:rsidRDefault="006406BD" w:rsidP="006406BD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rStyle w:val="a4"/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1. Юридическое лицо считается созданным с момента: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внесения соответствующей записи в Единый государственный реестр юридических лиц;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получения документов о регистрации юридического лица в Едином реестре;</w:t>
      </w:r>
    </w:p>
    <w:p w:rsidR="00847630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утверждения устава данного юридического лица.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2. Предметом предпринимательского права являются: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комплекс правовых отношений, связанных с организацией, осуществлением, государственным регулированием предпринимательства, а также внутрихозяйственные отношения, складывающиеся в ходе предпринимательской деятельности крупных коммерческих структур;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система законодательных актов, которые регулируют общественные отношения между субъектами предпринимательства по поводу осуществления их деятельности;</w:t>
      </w:r>
    </w:p>
    <w:p w:rsidR="00847630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содержание договорных отношений, которые складываются между участниками предпринимательской деятельности.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3. Основные субъекты предпринимательского права: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коммерческие организации и индивидуальные предприниматели;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государство и муниципальные образования;</w:t>
      </w:r>
    </w:p>
    <w:p w:rsidR="00847630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самозанятые граждане, не зарегистрированные в установленном порядке, и общественные организации.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4.</w:t>
      </w:r>
      <w:r w:rsidR="00847630" w:rsidRPr="002C549E">
        <w:rPr>
          <w:rStyle w:val="a4"/>
          <w:color w:val="2B2727"/>
          <w:spacing w:val="8"/>
        </w:rPr>
        <w:t>Источником предпринимательского права является: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правовой обычай;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трудовой договор между работником и работодателем – учредителем коммерческой организации;</w:t>
      </w:r>
    </w:p>
    <w:p w:rsidR="00847630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деловое обыкновение, прописанное сторонами в договоре.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5. Важной особенностью предпринимательского права является: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отсутствие предпринимательского кодекса;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многообразие источников;</w:t>
      </w:r>
    </w:p>
    <w:p w:rsidR="00847630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специфический предмет регулирования.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6. Специальной мерой юридической ответственности предпринимателя является: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дисквалификация;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штраф;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лишение свободы.</w:t>
      </w: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lastRenderedPageBreak/>
        <w:t>7. Какова основная цель предпринимательской деятельности?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Извлечение прибыли;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Получение социальных гарантий;</w:t>
      </w:r>
    </w:p>
    <w:p w:rsidR="00847630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Личностный рост предпринимателя.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8. Совокупность вещей, имущественных прав и обязанностей - это: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имущество;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правовой статус гражданина;</w:t>
      </w:r>
    </w:p>
    <w:p w:rsidR="00847630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предпринимательская правоспособность.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9. Каковы основные условия занятия предпринимательской деятельностью физическим лицом?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Дееспособность гражданина и его регистрация в качестве индивидуального предпринимателя;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Инициативность и творческий подход;</w:t>
      </w:r>
    </w:p>
    <w:p w:rsidR="00847630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Опыт в области предпринимательства.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10. Какой государственный орган уполномочен регистрировать индивидуальных предпринимателей?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Федеральная налоговая служба РФ;</w:t>
      </w:r>
    </w:p>
    <w:p w:rsidR="00847630" w:rsidRPr="002C549E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Министерство юстиции РФ;</w:t>
      </w:r>
    </w:p>
    <w:p w:rsidR="00847630" w:rsidRDefault="00924B24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Министерство внутренних дел РФ.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11. Признанная судом неспособность должника полностью удовлетворить требования кредитора по денежным обязательствам называется:</w:t>
      </w:r>
    </w:p>
    <w:p w:rsidR="00847630" w:rsidRPr="002C549E" w:rsidRDefault="00673D3D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банкротством;</w:t>
      </w:r>
    </w:p>
    <w:p w:rsidR="00847630" w:rsidRPr="002C549E" w:rsidRDefault="00673D3D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поручительством;</w:t>
      </w:r>
    </w:p>
    <w:p w:rsidR="00847630" w:rsidRDefault="00673D3D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просрочка платежа.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673D3D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 xml:space="preserve">12 </w:t>
      </w:r>
      <w:r w:rsidR="00847630" w:rsidRPr="002C549E">
        <w:rPr>
          <w:rStyle w:val="a4"/>
          <w:color w:val="2B2727"/>
          <w:spacing w:val="8"/>
        </w:rPr>
        <w:t xml:space="preserve"> Разрешение государства заниматься теми или иными действиями, включая определенные виды предпринимательской деятельности, называется:</w:t>
      </w:r>
    </w:p>
    <w:p w:rsidR="00847630" w:rsidRPr="002C549E" w:rsidRDefault="00673D3D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лицензированием;</w:t>
      </w:r>
    </w:p>
    <w:p w:rsidR="00847630" w:rsidRPr="002C549E" w:rsidRDefault="00673D3D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государственным регулированием;</w:t>
      </w:r>
    </w:p>
    <w:p w:rsidR="00847630" w:rsidRDefault="00673D3D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предпринимательской дееспособностью.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13. Результат труда, удовлетворяющий определенную потребность и приобретаемый в результате обмена или купли-продажи, - это:</w:t>
      </w:r>
    </w:p>
    <w:p w:rsidR="00847630" w:rsidRPr="002C549E" w:rsidRDefault="00673D3D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товар;</w:t>
      </w:r>
    </w:p>
    <w:p w:rsidR="00847630" w:rsidRPr="002C549E" w:rsidRDefault="00673D3D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реклама;</w:t>
      </w:r>
    </w:p>
    <w:p w:rsidR="00847630" w:rsidRDefault="00673D3D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продукт питания.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14. Какой судебный орган специально уполномочен рассматривать дела об экономических спорах?</w:t>
      </w:r>
    </w:p>
    <w:p w:rsidR="00847630" w:rsidRPr="002C549E" w:rsidRDefault="00673D3D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Арбитражный суд РФ;</w:t>
      </w:r>
    </w:p>
    <w:p w:rsidR="00847630" w:rsidRPr="002C549E" w:rsidRDefault="00673D3D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Верховный суд РФ;</w:t>
      </w:r>
    </w:p>
    <w:p w:rsidR="00847630" w:rsidRDefault="00673D3D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Конституционный суд РФ.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15. Какой критерий извлечения прибыли является решающим при определении деятельности как предпринимательской?</w:t>
      </w:r>
    </w:p>
    <w:p w:rsidR="00847630" w:rsidRPr="002C549E" w:rsidRDefault="00B06D6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систематизм;</w:t>
      </w:r>
    </w:p>
    <w:p w:rsidR="00847630" w:rsidRPr="002C549E" w:rsidRDefault="00B06D6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размер;</w:t>
      </w:r>
    </w:p>
    <w:p w:rsidR="00847630" w:rsidRPr="002C549E" w:rsidRDefault="00B06D6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источник.</w:t>
      </w: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lastRenderedPageBreak/>
        <w:t xml:space="preserve">16. Какой принцип из </w:t>
      </w:r>
      <w:proofErr w:type="gramStart"/>
      <w:r w:rsidRPr="002C549E">
        <w:rPr>
          <w:rStyle w:val="a4"/>
          <w:color w:val="2B2727"/>
          <w:spacing w:val="8"/>
        </w:rPr>
        <w:t>нижеперечисленных</w:t>
      </w:r>
      <w:proofErr w:type="gramEnd"/>
      <w:r w:rsidRPr="002C549E">
        <w:rPr>
          <w:rStyle w:val="a4"/>
          <w:color w:val="2B2727"/>
          <w:spacing w:val="8"/>
        </w:rPr>
        <w:t xml:space="preserve"> является отраслевым для предпринимательского права?</w:t>
      </w:r>
    </w:p>
    <w:p w:rsidR="00847630" w:rsidRPr="002C549E" w:rsidRDefault="00B06D6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принцип единства экономического пространства;</w:t>
      </w:r>
    </w:p>
    <w:p w:rsidR="00847630" w:rsidRPr="002C549E" w:rsidRDefault="00B06D6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принцип равенства субъектов перед законом;</w:t>
      </w:r>
    </w:p>
    <w:p w:rsidR="00847630" w:rsidRDefault="00B06D6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принцип неотвратимости наказания за совершенное правонарушение.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17. Какой из указанных видов договоров является источником предпринимательского права?</w:t>
      </w:r>
    </w:p>
    <w:p w:rsidR="00847630" w:rsidRPr="002C549E" w:rsidRDefault="00B06D6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Нормативный;</w:t>
      </w:r>
    </w:p>
    <w:p w:rsidR="00847630" w:rsidRPr="002C549E" w:rsidRDefault="00B06D6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Публичный;</w:t>
      </w:r>
    </w:p>
    <w:p w:rsidR="00847630" w:rsidRDefault="00B06D6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Гражданско-правовой.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18. Какая из указанных категорий не является субъектом малого и среднего предпринимательства?</w:t>
      </w:r>
    </w:p>
    <w:p w:rsidR="00847630" w:rsidRPr="002C549E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ассоциация;</w:t>
      </w:r>
    </w:p>
    <w:p w:rsidR="00847630" w:rsidRPr="002C549E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фермерское хозяйство;</w:t>
      </w:r>
    </w:p>
    <w:p w:rsidR="00847630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потребительский кооператив.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19. Добровольный союз граждан, объединившихся на основе членства для производственной или иной хозяйственной деятельности, в которой участвуют сами, и сложивших свои паевые взносы, - это:</w:t>
      </w:r>
    </w:p>
    <w:p w:rsidR="00847630" w:rsidRPr="002C549E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производственный кооператив;</w:t>
      </w:r>
    </w:p>
    <w:p w:rsidR="00847630" w:rsidRPr="002C549E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 xml:space="preserve"> полное товарищество;</w:t>
      </w:r>
    </w:p>
    <w:p w:rsidR="00847630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общество с ограниченной ответственностью.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20. Может ли аудиторская организация являться некоммерческой?</w:t>
      </w:r>
    </w:p>
    <w:p w:rsidR="00847630" w:rsidRPr="002C549E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Нет, не может;</w:t>
      </w:r>
    </w:p>
    <w:p w:rsidR="00847630" w:rsidRPr="002C549E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Может, если аудит – не основная цель деятельности организации;</w:t>
      </w:r>
    </w:p>
    <w:p w:rsidR="00847630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Может в любом случае.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21. Какова максимальная численность работников организации – субъекта малого предпринимательства?</w:t>
      </w:r>
    </w:p>
    <w:p w:rsidR="00847630" w:rsidRPr="002C549E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100 человек;</w:t>
      </w:r>
    </w:p>
    <w:p w:rsidR="00847630" w:rsidRPr="002C549E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15 человек;</w:t>
      </w:r>
    </w:p>
    <w:p w:rsidR="00847630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250 человек.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Тест. 22. Число участников общества с ограниченной ответственностью не превышает:</w:t>
      </w:r>
    </w:p>
    <w:p w:rsidR="00847630" w:rsidRPr="002C549E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50 человек;</w:t>
      </w:r>
    </w:p>
    <w:p w:rsidR="00847630" w:rsidRPr="002C549E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100 человек;</w:t>
      </w:r>
    </w:p>
    <w:p w:rsidR="00847630" w:rsidRDefault="00D772F3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150 человек.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23. До какого момента участник полного товарищества должен внести как минимум половину своего вклада в складочный капитал товарищества?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До государственной регистрации;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До совершения первой сделки товариществом;</w:t>
      </w:r>
    </w:p>
    <w:p w:rsidR="00847630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До подписания учредительного договора.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24. Можно ли отстранить полного товарища от участия в прибыли и убытках товарищества?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Нет, нельзя;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Можно, если достигнуто соответствующее соглашение;</w:t>
      </w:r>
    </w:p>
    <w:p w:rsidR="00847630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lastRenderedPageBreak/>
        <w:t>3.</w:t>
      </w:r>
      <w:r w:rsidR="00847630" w:rsidRPr="002C549E">
        <w:rPr>
          <w:color w:val="2B2727"/>
          <w:spacing w:val="8"/>
        </w:rPr>
        <w:t>Можно в принудительном порядке за неисполнение своих обязанностей.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bookmarkStart w:id="0" w:name="_GoBack"/>
      <w:bookmarkEnd w:id="0"/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25. Каково максимальное число крестьянских (фермерских) хозяйств, зарегистрированных в качестве юридических лиц, членом которых может являться гражданин?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 xml:space="preserve">1. </w:t>
      </w:r>
      <w:r w:rsidR="00847630" w:rsidRPr="002C549E">
        <w:rPr>
          <w:color w:val="2B2727"/>
          <w:spacing w:val="8"/>
        </w:rPr>
        <w:t>1;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 xml:space="preserve">2. </w:t>
      </w:r>
      <w:r w:rsidR="00847630" w:rsidRPr="002C549E">
        <w:rPr>
          <w:color w:val="2B2727"/>
          <w:spacing w:val="8"/>
        </w:rPr>
        <w:t>3;</w:t>
      </w:r>
    </w:p>
    <w:p w:rsidR="00847630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 xml:space="preserve">3. </w:t>
      </w:r>
      <w:r w:rsidR="00847630" w:rsidRPr="002C549E">
        <w:rPr>
          <w:color w:val="2B2727"/>
          <w:spacing w:val="8"/>
        </w:rPr>
        <w:t>5.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26. В какую форму не имеет право преобразоваться акционерное общество?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товарищество на вере;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хозяйственное товарищество;</w:t>
      </w:r>
    </w:p>
    <w:p w:rsidR="00847630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производственный кооператив.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27. Что из нижеперечисленного не является организационно-правовой формой хозяйственного общества?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полное товарищество;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акционерное общество;</w:t>
      </w:r>
    </w:p>
    <w:p w:rsidR="00847630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общество с ограниченной ответственностью.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28. В число признаков предпринимательства не входит: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>профессионализм предпринимателя;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регулярное извлечение прибыли;</w:t>
      </w:r>
    </w:p>
    <w:p w:rsidR="00847630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организационная независимость предпринимателя.</w:t>
      </w:r>
    </w:p>
    <w:p w:rsidR="002C549E" w:rsidRPr="002C549E" w:rsidRDefault="002C549E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847630" w:rsidRPr="002C549E" w:rsidRDefault="00847630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29. Как соотносятся предпринимательское право и коммерческое право?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1.</w:t>
      </w:r>
      <w:r w:rsidR="00847630" w:rsidRPr="002C549E">
        <w:rPr>
          <w:color w:val="2B2727"/>
          <w:spacing w:val="8"/>
        </w:rPr>
        <w:t xml:space="preserve">Коммерческое право является составной частью </w:t>
      </w:r>
      <w:proofErr w:type="gramStart"/>
      <w:r w:rsidR="00847630" w:rsidRPr="002C549E">
        <w:rPr>
          <w:color w:val="2B2727"/>
          <w:spacing w:val="8"/>
        </w:rPr>
        <w:t>предпринимательского</w:t>
      </w:r>
      <w:proofErr w:type="gramEnd"/>
      <w:r w:rsidR="00847630" w:rsidRPr="002C549E">
        <w:rPr>
          <w:color w:val="2B2727"/>
          <w:spacing w:val="8"/>
        </w:rPr>
        <w:t>;</w:t>
      </w:r>
    </w:p>
    <w:p w:rsidR="00847630" w:rsidRPr="002C549E" w:rsidRDefault="006D496B" w:rsidP="00847630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2.</w:t>
      </w:r>
      <w:r w:rsidR="00847630" w:rsidRPr="002C549E">
        <w:rPr>
          <w:color w:val="2B2727"/>
          <w:spacing w:val="8"/>
        </w:rPr>
        <w:t>Коммерческое право включает в себя предпринимательское;</w:t>
      </w:r>
    </w:p>
    <w:p w:rsidR="006D496B" w:rsidRDefault="006D496B" w:rsidP="006D496B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>3.</w:t>
      </w:r>
      <w:r w:rsidR="00847630" w:rsidRPr="002C549E">
        <w:rPr>
          <w:color w:val="2B2727"/>
          <w:spacing w:val="8"/>
        </w:rPr>
        <w:t>Это две разных отрасли права.</w:t>
      </w:r>
    </w:p>
    <w:p w:rsidR="002C549E" w:rsidRPr="002C549E" w:rsidRDefault="002C549E" w:rsidP="006D496B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6D496B" w:rsidRPr="002C549E" w:rsidRDefault="00924B24" w:rsidP="006D496B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rStyle w:val="a4"/>
          <w:color w:val="2B2727"/>
          <w:spacing w:val="8"/>
        </w:rPr>
        <w:t>30. Укажите минимальное количество учредителей общества с ограниченной ответственностью:</w:t>
      </w:r>
    </w:p>
    <w:p w:rsidR="006D496B" w:rsidRPr="002C549E" w:rsidRDefault="006D496B" w:rsidP="006D496B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 xml:space="preserve">1. </w:t>
      </w:r>
      <w:r w:rsidR="00924B24" w:rsidRPr="002C549E">
        <w:rPr>
          <w:color w:val="2B2727"/>
          <w:spacing w:val="8"/>
        </w:rPr>
        <w:t xml:space="preserve"> 1</w:t>
      </w:r>
    </w:p>
    <w:p w:rsidR="00924B24" w:rsidRPr="002C549E" w:rsidRDefault="006D496B" w:rsidP="006D496B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2C549E">
        <w:rPr>
          <w:color w:val="2B2727"/>
          <w:spacing w:val="8"/>
        </w:rPr>
        <w:t xml:space="preserve">2. </w:t>
      </w:r>
      <w:r w:rsidR="00924B24" w:rsidRPr="002C549E">
        <w:rPr>
          <w:color w:val="2B2727"/>
          <w:spacing w:val="8"/>
        </w:rPr>
        <w:t xml:space="preserve"> 2</w:t>
      </w:r>
    </w:p>
    <w:p w:rsidR="00847630" w:rsidRPr="002C549E" w:rsidRDefault="006D496B" w:rsidP="00924B24">
      <w:pPr>
        <w:rPr>
          <w:rFonts w:ascii="Times New Roman" w:hAnsi="Times New Roman" w:cs="Times New Roman"/>
        </w:rPr>
      </w:pPr>
      <w:r w:rsidRPr="002C549E">
        <w:rPr>
          <w:rFonts w:ascii="Times New Roman" w:hAnsi="Times New Roman" w:cs="Times New Roman"/>
          <w:color w:val="2B2727"/>
          <w:spacing w:val="8"/>
        </w:rPr>
        <w:t xml:space="preserve">3. </w:t>
      </w:r>
      <w:r w:rsidR="00924B24" w:rsidRPr="002C549E">
        <w:rPr>
          <w:rFonts w:ascii="Times New Roman" w:hAnsi="Times New Roman" w:cs="Times New Roman"/>
          <w:color w:val="2B2727"/>
          <w:spacing w:val="8"/>
        </w:rPr>
        <w:t>10</w:t>
      </w:r>
    </w:p>
    <w:sectPr w:rsidR="00847630" w:rsidRPr="002C549E" w:rsidSect="00B4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54DF3"/>
    <w:multiLevelType w:val="multilevel"/>
    <w:tmpl w:val="6B76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7630"/>
    <w:rsid w:val="001C182F"/>
    <w:rsid w:val="002C549E"/>
    <w:rsid w:val="00305B7B"/>
    <w:rsid w:val="004247C7"/>
    <w:rsid w:val="006406BD"/>
    <w:rsid w:val="00673D3D"/>
    <w:rsid w:val="006D496B"/>
    <w:rsid w:val="0072533D"/>
    <w:rsid w:val="00847630"/>
    <w:rsid w:val="008C309C"/>
    <w:rsid w:val="00924B24"/>
    <w:rsid w:val="00B06D6E"/>
    <w:rsid w:val="00B44D26"/>
    <w:rsid w:val="00D7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7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47630"/>
    <w:rPr>
      <w:b/>
      <w:bCs/>
    </w:rPr>
  </w:style>
  <w:style w:type="paragraph" w:styleId="a5">
    <w:name w:val="No Spacing"/>
    <w:uiPriority w:val="1"/>
    <w:qFormat/>
    <w:rsid w:val="006406BD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6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11</cp:revision>
  <dcterms:created xsi:type="dcterms:W3CDTF">2021-09-05T08:43:00Z</dcterms:created>
  <dcterms:modified xsi:type="dcterms:W3CDTF">2024-02-06T10:59:00Z</dcterms:modified>
</cp:coreProperties>
</file>